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4817" w14:textId="1267B46F" w:rsidR="00112C30" w:rsidRPr="00362BB0" w:rsidRDefault="00112C30" w:rsidP="00112C30">
      <w:pPr>
        <w:rPr>
          <w:rFonts w:ascii="Arial" w:hAnsi="Arial" w:cs="Arial"/>
          <w:b/>
          <w:u w:val="single"/>
        </w:rPr>
      </w:pPr>
      <w:r w:rsidRPr="00362BB0">
        <w:rPr>
          <w:rFonts w:ascii="Arial" w:hAnsi="Arial" w:cs="Arial"/>
          <w:b/>
          <w:u w:val="single"/>
        </w:rPr>
        <w:t>Ang</w:t>
      </w:r>
      <w:r w:rsidR="00C857AD" w:rsidRPr="00362BB0">
        <w:rPr>
          <w:rFonts w:ascii="Arial" w:hAnsi="Arial" w:cs="Arial"/>
          <w:b/>
          <w:u w:val="single"/>
        </w:rPr>
        <w:t>aben zum Unternehmen</w:t>
      </w:r>
      <w:r w:rsidRPr="00362BB0">
        <w:rPr>
          <w:rFonts w:ascii="Arial" w:hAnsi="Arial" w:cs="Arial"/>
          <w:b/>
          <w:u w:val="single"/>
        </w:rPr>
        <w:t>:</w:t>
      </w:r>
    </w:p>
    <w:p w14:paraId="6C4B8193" w14:textId="77777777" w:rsidR="00112C30" w:rsidRPr="00AB450A" w:rsidRDefault="00112C30" w:rsidP="00112C30">
      <w:pPr>
        <w:rPr>
          <w:rFonts w:ascii="Arial" w:hAnsi="Arial" w:cs="Arial"/>
        </w:rPr>
      </w:pPr>
    </w:p>
    <w:p w14:paraId="26E7F3BE" w14:textId="7F520977" w:rsidR="004F1A68" w:rsidRPr="00362BB0" w:rsidRDefault="00C71D56" w:rsidP="004F1A68">
      <w:pPr>
        <w:rPr>
          <w:rFonts w:ascii="Arial" w:hAnsi="Arial" w:cs="Arial"/>
        </w:rPr>
      </w:pPr>
      <w:r>
        <w:rPr>
          <w:rFonts w:ascii="Arial" w:hAnsi="Arial" w:cs="Arial"/>
        </w:rPr>
        <w:t>Unternehmen</w:t>
      </w:r>
      <w:r w:rsidR="004F1A68" w:rsidRPr="00362BB0">
        <w:rPr>
          <w:rFonts w:ascii="Arial" w:hAnsi="Arial" w:cs="Arial"/>
        </w:rPr>
        <w:t>:</w:t>
      </w:r>
      <w:r w:rsidR="004F1A68" w:rsidRPr="00362B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1A68" w:rsidRPr="00362BB0">
        <w:rPr>
          <w:rFonts w:ascii="Arial" w:hAnsi="Arial" w:cs="Arial"/>
        </w:rPr>
        <w:t>_________________________</w:t>
      </w:r>
    </w:p>
    <w:p w14:paraId="55F17E21" w14:textId="48BA9D89" w:rsidR="00B44640" w:rsidRPr="00362BB0" w:rsidRDefault="00B44640" w:rsidP="00B44640">
      <w:pPr>
        <w:rPr>
          <w:rFonts w:ascii="Arial" w:hAnsi="Arial" w:cs="Arial"/>
        </w:rPr>
      </w:pPr>
      <w:r w:rsidRPr="00362BB0">
        <w:rPr>
          <w:rFonts w:ascii="Arial" w:hAnsi="Arial" w:cs="Arial"/>
        </w:rPr>
        <w:t>Anschrift:</w:t>
      </w:r>
      <w:r w:rsidRPr="00362BB0">
        <w:rPr>
          <w:rFonts w:ascii="Arial" w:hAnsi="Arial" w:cs="Arial"/>
        </w:rPr>
        <w:tab/>
      </w:r>
      <w:r w:rsidR="00C71D56">
        <w:rPr>
          <w:rFonts w:ascii="Arial" w:hAnsi="Arial" w:cs="Arial"/>
        </w:rPr>
        <w:tab/>
      </w:r>
      <w:r w:rsidRPr="00362BB0">
        <w:rPr>
          <w:rFonts w:ascii="Arial" w:hAnsi="Arial" w:cs="Arial"/>
        </w:rPr>
        <w:t>_________________________</w:t>
      </w:r>
    </w:p>
    <w:p w14:paraId="3A3839C9" w14:textId="6E8E8F0A" w:rsidR="00112C30" w:rsidRPr="00AB450A" w:rsidRDefault="00112C30" w:rsidP="00112C30">
      <w:pPr>
        <w:rPr>
          <w:rFonts w:ascii="Arial" w:hAnsi="Arial" w:cs="Arial"/>
        </w:rPr>
      </w:pPr>
      <w:r w:rsidRPr="00362BB0">
        <w:rPr>
          <w:rFonts w:ascii="Arial" w:hAnsi="Arial" w:cs="Arial"/>
        </w:rPr>
        <w:t>AKRONYM:</w:t>
      </w:r>
      <w:r w:rsidR="00F36979" w:rsidRPr="00362BB0">
        <w:rPr>
          <w:rFonts w:ascii="Arial" w:hAnsi="Arial" w:cs="Arial"/>
        </w:rPr>
        <w:tab/>
      </w:r>
      <w:r w:rsidR="00C71D56">
        <w:rPr>
          <w:rFonts w:ascii="Arial" w:hAnsi="Arial" w:cs="Arial"/>
        </w:rPr>
        <w:tab/>
      </w:r>
      <w:r w:rsidR="00F36979" w:rsidRPr="00362BB0">
        <w:rPr>
          <w:rFonts w:ascii="Arial" w:hAnsi="Arial" w:cs="Arial"/>
        </w:rPr>
        <w:t>_________________________</w:t>
      </w:r>
    </w:p>
    <w:p w14:paraId="155010AA" w14:textId="77777777" w:rsidR="00F36979" w:rsidRPr="00362BB0" w:rsidRDefault="00F36979" w:rsidP="00112C30">
      <w:pPr>
        <w:rPr>
          <w:rFonts w:ascii="Arial" w:hAnsi="Arial" w:cs="Arial"/>
        </w:rPr>
      </w:pPr>
    </w:p>
    <w:p w14:paraId="57AFA465" w14:textId="7A32BE16" w:rsidR="00F36979" w:rsidRPr="00362BB0" w:rsidRDefault="00F36979" w:rsidP="00E81C82">
      <w:pPr>
        <w:jc w:val="both"/>
        <w:rPr>
          <w:rFonts w:ascii="Arial" w:hAnsi="Arial" w:cs="Arial"/>
        </w:rPr>
      </w:pPr>
      <w:r w:rsidRPr="00362BB0">
        <w:rPr>
          <w:rFonts w:ascii="Arial" w:hAnsi="Arial" w:cs="Arial"/>
        </w:rPr>
        <w:t>Zusätzlich zur inhaltlichen Projektbewertung erfolgt im Rahmen der Antragsphase eine Prüfung der Zuwendungsvoraussetzungen der beteiligten Unternehmen (Bonitätsprüfung). Insbesondere Unternehmen in Schwierigkeiten (</w:t>
      </w:r>
      <w:proofErr w:type="spellStart"/>
      <w:r w:rsidRPr="00362BB0">
        <w:rPr>
          <w:rFonts w:ascii="Arial" w:hAnsi="Arial" w:cs="Arial"/>
        </w:rPr>
        <w:t>UiS</w:t>
      </w:r>
      <w:proofErr w:type="spellEnd"/>
      <w:r w:rsidRPr="00362BB0">
        <w:rPr>
          <w:rFonts w:ascii="Arial" w:hAnsi="Arial" w:cs="Arial"/>
        </w:rPr>
        <w:t>)</w:t>
      </w:r>
      <w:r w:rsidR="00282346">
        <w:rPr>
          <w:rFonts w:ascii="Arial" w:hAnsi="Arial" w:cs="Arial"/>
        </w:rPr>
        <w:t>,</w:t>
      </w:r>
      <w:r w:rsidRPr="00362BB0">
        <w:rPr>
          <w:rFonts w:ascii="Arial" w:hAnsi="Arial" w:cs="Arial"/>
        </w:rPr>
        <w:t xml:space="preserve"> </w:t>
      </w:r>
      <w:r w:rsidR="00282346" w:rsidRPr="00282346">
        <w:rPr>
          <w:rFonts w:ascii="Arial" w:hAnsi="Arial" w:cs="Arial"/>
        </w:rPr>
        <w:t>im Sinne der Leitlinien der Europäischen Union für staatliche Beihilfen zur Rettung und Umstrukturierung nichtfinanzieller Unternehmen in Schwierigkeiten</w:t>
      </w:r>
      <w:r w:rsidR="00282346" w:rsidRPr="00362BB0">
        <w:rPr>
          <w:rFonts w:ascii="Arial" w:hAnsi="Arial" w:cs="Arial"/>
        </w:rPr>
        <w:t xml:space="preserve"> </w:t>
      </w:r>
      <w:r w:rsidRPr="00362BB0">
        <w:rPr>
          <w:rFonts w:ascii="Arial" w:hAnsi="Arial" w:cs="Arial"/>
        </w:rPr>
        <w:t>(</w:t>
      </w:r>
      <w:r w:rsidR="00282346">
        <w:rPr>
          <w:rFonts w:ascii="Arial" w:hAnsi="Arial" w:cs="Arial"/>
        </w:rPr>
        <w:t>Abl. C249,</w:t>
      </w:r>
      <w:r w:rsidRPr="00362BB0">
        <w:rPr>
          <w:rFonts w:ascii="Arial" w:hAnsi="Arial" w:cs="Arial"/>
        </w:rPr>
        <w:t xml:space="preserve"> vom </w:t>
      </w:r>
      <w:r w:rsidR="00282346">
        <w:rPr>
          <w:rFonts w:ascii="Arial" w:hAnsi="Arial" w:cs="Arial"/>
        </w:rPr>
        <w:t>3</w:t>
      </w:r>
      <w:r w:rsidRPr="00362BB0">
        <w:rPr>
          <w:rFonts w:ascii="Arial" w:hAnsi="Arial" w:cs="Arial"/>
        </w:rPr>
        <w:t>1. Juni 2014), sind von der Förderung ausgeschlossen. Vor allem Startups und jungen Unternehmen (ab 3 Jahren) wird empfohlen, sich über die diesbezügliche Eigenmittel-/Stammkapitalregelung zu informieren.</w:t>
      </w:r>
    </w:p>
    <w:p w14:paraId="352D54CB" w14:textId="7E617D1E" w:rsidR="00F36979" w:rsidRPr="00362BB0" w:rsidRDefault="00F36979" w:rsidP="00E81C82">
      <w:pPr>
        <w:jc w:val="both"/>
        <w:rPr>
          <w:rFonts w:ascii="Arial" w:hAnsi="Arial" w:cs="Arial"/>
        </w:rPr>
      </w:pPr>
      <w:r w:rsidRPr="00362BB0">
        <w:rPr>
          <w:rFonts w:ascii="Arial" w:hAnsi="Arial" w:cs="Arial"/>
        </w:rPr>
        <w:t xml:space="preserve">Für die Zulassung zum Skizzenverfahren </w:t>
      </w:r>
      <w:r w:rsidR="00E81C82" w:rsidRPr="00362BB0">
        <w:rPr>
          <w:rFonts w:ascii="Arial" w:hAnsi="Arial" w:cs="Arial"/>
        </w:rPr>
        <w:t xml:space="preserve">ist es erforderlich, dass alle beteiligten </w:t>
      </w:r>
      <w:r w:rsidRPr="00362BB0">
        <w:rPr>
          <w:rFonts w:ascii="Arial" w:hAnsi="Arial" w:cs="Arial"/>
        </w:rPr>
        <w:t xml:space="preserve">Industriepartner (nicht Universität oder Forschungseinrichtung) </w:t>
      </w:r>
      <w:r w:rsidRPr="008C1E9D">
        <w:rPr>
          <w:rFonts w:ascii="Arial" w:hAnsi="Arial" w:cs="Arial"/>
          <w:b/>
          <w:u w:val="single"/>
        </w:rPr>
        <w:t>beide</w:t>
      </w:r>
      <w:r w:rsidR="002458E4" w:rsidRPr="00362BB0">
        <w:rPr>
          <w:rFonts w:ascii="Arial" w:hAnsi="Arial" w:cs="Arial"/>
        </w:rPr>
        <w:t xml:space="preserve"> im Folgenden aufgezählte Voraussetzungen durch Ankreuzen</w:t>
      </w:r>
      <w:r w:rsidR="003650CB">
        <w:rPr>
          <w:rFonts w:ascii="Arial" w:hAnsi="Arial" w:cs="Arial"/>
        </w:rPr>
        <w:t xml:space="preserve"> </w:t>
      </w:r>
      <w:r w:rsidR="002458E4" w:rsidRPr="00362BB0">
        <w:rPr>
          <w:rFonts w:ascii="Arial" w:hAnsi="Arial" w:cs="Arial"/>
        </w:rPr>
        <w:t xml:space="preserve">der Felder </w:t>
      </w:r>
      <w:r w:rsidRPr="00362BB0">
        <w:rPr>
          <w:rFonts w:ascii="Arial" w:hAnsi="Arial" w:cs="Arial"/>
        </w:rPr>
        <w:t>bestätigen.</w:t>
      </w:r>
      <w:r w:rsidR="00D81773" w:rsidRPr="00362BB0">
        <w:rPr>
          <w:rFonts w:ascii="Arial" w:hAnsi="Arial" w:cs="Arial"/>
        </w:rPr>
        <w:t xml:space="preserve"> </w:t>
      </w:r>
    </w:p>
    <w:p w14:paraId="41547A06" w14:textId="0340228D" w:rsidR="00112C30" w:rsidRPr="00AB450A" w:rsidRDefault="00112C30" w:rsidP="00E81C82">
      <w:pPr>
        <w:jc w:val="both"/>
        <w:rPr>
          <w:rFonts w:ascii="Arial" w:hAnsi="Arial" w:cs="Arial"/>
        </w:rPr>
      </w:pPr>
      <w:r w:rsidRPr="00AB450A">
        <w:rPr>
          <w:rFonts w:ascii="Arial" w:hAnsi="Arial" w:cs="Arial"/>
        </w:rPr>
        <w:t>Vorbehaltlich einer ggf. durchzuführenden Bonitätsprüfung im Rahmen der Antragstellung wird bestätigt,</w:t>
      </w:r>
    </w:p>
    <w:tbl>
      <w:tblPr>
        <w:tblStyle w:val="Tabellenraster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69"/>
      </w:tblGrid>
      <w:tr w:rsidR="00112C30" w:rsidRPr="00AB450A" w14:paraId="28CCBD2C" w14:textId="77777777" w:rsidTr="00DB6762">
        <w:trPr>
          <w:trHeight w:val="236"/>
        </w:trPr>
        <w:tc>
          <w:tcPr>
            <w:tcW w:w="269" w:type="dxa"/>
          </w:tcPr>
          <w:p w14:paraId="60DA110B" w14:textId="26EB0012" w:rsidR="00112C30" w:rsidRPr="00AB450A" w:rsidRDefault="00112C30" w:rsidP="00E81C8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C26B11" w14:textId="745A30B2" w:rsidR="00112C30" w:rsidRPr="00AB450A" w:rsidRDefault="00112C30" w:rsidP="00E81C82">
      <w:pPr>
        <w:ind w:left="708"/>
        <w:jc w:val="both"/>
        <w:rPr>
          <w:rFonts w:ascii="Arial" w:hAnsi="Arial" w:cs="Arial"/>
        </w:rPr>
      </w:pPr>
      <w:r w:rsidRPr="00AB450A">
        <w:rPr>
          <w:rFonts w:ascii="Arial" w:hAnsi="Arial" w:cs="Arial"/>
        </w:rPr>
        <w:t xml:space="preserve">dass </w:t>
      </w:r>
      <w:r w:rsidR="00281EE0">
        <w:rPr>
          <w:rFonts w:ascii="Arial" w:hAnsi="Arial" w:cs="Arial"/>
        </w:rPr>
        <w:t>das Unternehmen</w:t>
      </w:r>
      <w:r w:rsidRPr="00AB450A">
        <w:rPr>
          <w:rFonts w:ascii="Arial" w:hAnsi="Arial" w:cs="Arial"/>
        </w:rPr>
        <w:t xml:space="preserve"> (s.o.) über die finanziellen und personellen Ressourcen zur Durchführung des Vorhabens über die geplante Projektlaufzeit verfügt</w:t>
      </w:r>
      <w:r w:rsidR="00E81C82" w:rsidRPr="00362BB0">
        <w:rPr>
          <w:rFonts w:ascii="Arial" w:hAnsi="Arial" w:cs="Arial"/>
        </w:rPr>
        <w:t>.</w:t>
      </w:r>
    </w:p>
    <w:tbl>
      <w:tblPr>
        <w:tblStyle w:val="Tabellenraster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69"/>
      </w:tblGrid>
      <w:tr w:rsidR="00112C30" w:rsidRPr="00AB450A" w14:paraId="03AEE9DB" w14:textId="77777777" w:rsidTr="00DB6762">
        <w:trPr>
          <w:trHeight w:val="236"/>
        </w:trPr>
        <w:tc>
          <w:tcPr>
            <w:tcW w:w="269" w:type="dxa"/>
          </w:tcPr>
          <w:p w14:paraId="549217FB" w14:textId="77777777" w:rsidR="00112C30" w:rsidRPr="00AB450A" w:rsidRDefault="00112C30" w:rsidP="00E81C82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B2DA5E" w14:textId="4007E1CE" w:rsidR="00F36979" w:rsidRPr="00362BB0" w:rsidRDefault="00112C30" w:rsidP="00E81C82">
      <w:pPr>
        <w:ind w:left="708"/>
        <w:jc w:val="both"/>
        <w:rPr>
          <w:rFonts w:ascii="Arial" w:hAnsi="Arial" w:cs="Arial"/>
        </w:rPr>
      </w:pPr>
      <w:r w:rsidRPr="00362BB0">
        <w:rPr>
          <w:rFonts w:ascii="Arial" w:hAnsi="Arial" w:cs="Arial"/>
        </w:rPr>
        <w:t xml:space="preserve">dass gemäß </w:t>
      </w:r>
      <w:r w:rsidR="00305DF6">
        <w:rPr>
          <w:rFonts w:ascii="Arial" w:hAnsi="Arial" w:cs="Arial"/>
        </w:rPr>
        <w:t xml:space="preserve">Ziffer </w:t>
      </w:r>
      <w:r w:rsidRPr="00362BB0">
        <w:rPr>
          <w:rFonts w:ascii="Arial" w:hAnsi="Arial" w:cs="Arial"/>
        </w:rPr>
        <w:t>4.</w:t>
      </w:r>
      <w:r w:rsidR="004E5C05">
        <w:rPr>
          <w:rFonts w:ascii="Arial" w:hAnsi="Arial" w:cs="Arial"/>
        </w:rPr>
        <w:t>2</w:t>
      </w:r>
      <w:r w:rsidRPr="00362BB0">
        <w:rPr>
          <w:rFonts w:ascii="Arial" w:hAnsi="Arial" w:cs="Arial"/>
        </w:rPr>
        <w:t xml:space="preserve"> </w:t>
      </w:r>
      <w:r w:rsidR="00282346">
        <w:rPr>
          <w:rFonts w:ascii="Arial" w:hAnsi="Arial" w:cs="Arial"/>
        </w:rPr>
        <w:t xml:space="preserve">der Bekanntmachung </w:t>
      </w:r>
      <w:r w:rsidRPr="00362BB0">
        <w:rPr>
          <w:rFonts w:ascii="Arial" w:hAnsi="Arial" w:cs="Arial"/>
        </w:rPr>
        <w:t xml:space="preserve">sich </w:t>
      </w:r>
      <w:r w:rsidR="00281EE0">
        <w:rPr>
          <w:rFonts w:ascii="Arial" w:hAnsi="Arial" w:cs="Arial"/>
        </w:rPr>
        <w:t>das Unternehmen</w:t>
      </w:r>
      <w:r w:rsidR="00281EE0" w:rsidRPr="00AB450A">
        <w:rPr>
          <w:rFonts w:ascii="Arial" w:hAnsi="Arial" w:cs="Arial"/>
        </w:rPr>
        <w:t xml:space="preserve"> </w:t>
      </w:r>
      <w:r w:rsidRPr="00362BB0">
        <w:rPr>
          <w:rFonts w:ascii="Arial" w:hAnsi="Arial" w:cs="Arial"/>
        </w:rPr>
        <w:t>nicht in finanziellen Schwierigkeiten befinde</w:t>
      </w:r>
      <w:r w:rsidR="00E15EB2" w:rsidRPr="00362BB0">
        <w:rPr>
          <w:rFonts w:ascii="Arial" w:hAnsi="Arial" w:cs="Arial"/>
        </w:rPr>
        <w:t>t</w:t>
      </w:r>
      <w:r w:rsidR="00B20246" w:rsidRPr="00362BB0">
        <w:rPr>
          <w:rFonts w:ascii="Arial" w:hAnsi="Arial" w:cs="Arial"/>
        </w:rPr>
        <w:t>,</w:t>
      </w:r>
      <w:r w:rsidR="00E15EB2" w:rsidRPr="00362BB0">
        <w:rPr>
          <w:rFonts w:ascii="Arial" w:hAnsi="Arial" w:cs="Arial"/>
        </w:rPr>
        <w:t xml:space="preserve"> </w:t>
      </w:r>
      <w:r w:rsidRPr="00362BB0">
        <w:rPr>
          <w:rFonts w:ascii="Arial" w:hAnsi="Arial" w:cs="Arial"/>
        </w:rPr>
        <w:t xml:space="preserve">Insolvenz angemeldet hat </w:t>
      </w:r>
      <w:r w:rsidR="00B20246" w:rsidRPr="00362BB0">
        <w:rPr>
          <w:rFonts w:ascii="Arial" w:hAnsi="Arial" w:cs="Arial"/>
        </w:rPr>
        <w:t>oder dessen gesetzliche Vertreter keine eidesstattliche Versicherung nach § 807 ZPO oder § 284 AO abgegeben haben.</w:t>
      </w:r>
    </w:p>
    <w:p w14:paraId="6A04F8E8" w14:textId="1B263851" w:rsidR="00E81C82" w:rsidRPr="00362BB0" w:rsidRDefault="007368D6" w:rsidP="00E81C82">
      <w:pPr>
        <w:jc w:val="both"/>
        <w:rPr>
          <w:rFonts w:ascii="Arial" w:hAnsi="Arial" w:cs="Arial"/>
        </w:rPr>
      </w:pPr>
      <w:r w:rsidRPr="00362BB0">
        <w:rPr>
          <w:rFonts w:ascii="Arial" w:hAnsi="Arial" w:cs="Arial"/>
        </w:rPr>
        <w:br/>
      </w:r>
      <w:r w:rsidR="00E81C82" w:rsidRPr="00362BB0">
        <w:rPr>
          <w:rFonts w:ascii="Arial" w:hAnsi="Arial" w:cs="Arial"/>
        </w:rPr>
        <w:t>Weiterhin sind ergänzende Angaben des Unternehmens anzugeben und mit Unterschrift zu bestätigen.</w:t>
      </w:r>
    </w:p>
    <w:p w14:paraId="5D8BE8E2" w14:textId="0051DE0A" w:rsidR="00112C30" w:rsidRPr="00AB450A" w:rsidRDefault="00112C30" w:rsidP="00E81C82">
      <w:pPr>
        <w:jc w:val="both"/>
        <w:rPr>
          <w:rFonts w:ascii="Arial" w:hAnsi="Arial" w:cs="Arial"/>
        </w:rPr>
      </w:pPr>
      <w:r w:rsidRPr="00AB450A">
        <w:rPr>
          <w:rFonts w:ascii="Arial" w:hAnsi="Arial" w:cs="Arial"/>
        </w:rPr>
        <w:t xml:space="preserve">Ergänzende Angaben zum </w:t>
      </w:r>
      <w:r w:rsidR="00C71D56">
        <w:rPr>
          <w:rFonts w:ascii="Arial" w:hAnsi="Arial" w:cs="Arial"/>
        </w:rPr>
        <w:t>Unternehmen</w:t>
      </w:r>
      <w:r w:rsidRPr="00AB450A">
        <w:rPr>
          <w:rFonts w:ascii="Arial" w:hAnsi="Arial" w:cs="Arial"/>
        </w:rPr>
        <w:t>:</w:t>
      </w:r>
    </w:p>
    <w:p w14:paraId="3122DACE" w14:textId="0D8C618E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Sind Sie ein KMU</w:t>
      </w:r>
      <w:r w:rsidR="001F3257" w:rsidRPr="00A921C9">
        <w:rPr>
          <w:rFonts w:ascii="Arial" w:hAnsi="Arial" w:cs="Arial"/>
          <w:highlight w:val="lightGray"/>
          <w:bdr w:val="single" w:sz="4" w:space="0" w:color="auto"/>
        </w:rPr>
        <w:t>?</w:t>
      </w:r>
      <w:r w:rsidR="00BD5121" w:rsidRPr="00362BB0">
        <w:rPr>
          <w:rFonts w:ascii="Arial" w:hAnsi="Arial" w:cs="Arial"/>
        </w:rPr>
        <w:t xml:space="preserve">   </w:t>
      </w:r>
      <w:sdt>
        <w:sdtPr>
          <w:id w:val="492688191"/>
          <w:placeholder>
            <w:docPart w:val="488134FB4D354E829DF8C2FD535A40DD"/>
          </w:placeholder>
          <w:showingPlcHdr/>
          <w15:color w:val="99CCFF"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>
          <w:rPr>
            <w:rStyle w:val="Formatvorlage3"/>
            <w:rFonts w:ascii="Arial" w:hAnsi="Arial" w:cs="Arial"/>
            <w:shd w:val="clear" w:color="auto" w:fill="DEEAF6" w:themeFill="accent1" w:themeFillTint="33"/>
          </w:rPr>
        </w:sdtEndPr>
        <w:sdtContent>
          <w:r w:rsidR="006C0A14" w:rsidRPr="00362BB0"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p w14:paraId="42A2A88A" w14:textId="7F82DDB5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Rechtsform</w:t>
      </w:r>
      <w:r w:rsidR="001F3257" w:rsidRPr="00A921C9">
        <w:rPr>
          <w:rFonts w:ascii="Arial" w:hAnsi="Arial" w:cs="Arial"/>
          <w:highlight w:val="lightGray"/>
          <w:bdr w:val="single" w:sz="4" w:space="0" w:color="auto"/>
        </w:rPr>
        <w:t>:</w:t>
      </w:r>
      <w:r w:rsidR="00A921C9">
        <w:rPr>
          <w:rFonts w:ascii="Arial" w:hAnsi="Arial" w:cs="Arial"/>
          <w:bdr w:val="single" w:sz="4" w:space="0" w:color="auto"/>
        </w:rPr>
        <w:t xml:space="preserve">  </w:t>
      </w:r>
    </w:p>
    <w:p w14:paraId="3D692A0E" w14:textId="2DF4E13D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Gründungsdatum</w:t>
      </w:r>
      <w:r w:rsidR="001F3257" w:rsidRPr="00A921C9">
        <w:rPr>
          <w:rFonts w:ascii="Arial" w:hAnsi="Arial" w:cs="Arial"/>
          <w:highlight w:val="lightGray"/>
          <w:bdr w:val="single" w:sz="4" w:space="0" w:color="auto"/>
        </w:rPr>
        <w:t>:</w:t>
      </w:r>
    </w:p>
    <w:p w14:paraId="75E1F671" w14:textId="73FE4088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Handelsregister-Nr.</w:t>
      </w:r>
      <w:r w:rsidR="001F3257" w:rsidRPr="00A921C9">
        <w:rPr>
          <w:rFonts w:ascii="Arial" w:hAnsi="Arial" w:cs="Arial"/>
          <w:highlight w:val="lightGray"/>
          <w:bdr w:val="single" w:sz="4" w:space="0" w:color="auto"/>
        </w:rPr>
        <w:t>:</w:t>
      </w:r>
    </w:p>
    <w:p w14:paraId="5DBFB4AC" w14:textId="6A619658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Besteht ein Ergebnisabführungsvertrag mit einem anderen Unternehmen?</w:t>
      </w:r>
      <w:r w:rsidR="00BD5121" w:rsidRPr="00362BB0">
        <w:rPr>
          <w:rFonts w:ascii="Arial" w:hAnsi="Arial" w:cs="Arial"/>
        </w:rPr>
        <w:t xml:space="preserve">   </w:t>
      </w:r>
      <w:sdt>
        <w:sdtPr>
          <w:rPr>
            <w:rStyle w:val="Formatvorlage3"/>
            <w:rFonts w:cs="Arial"/>
          </w:rPr>
          <w:id w:val="1360853079"/>
          <w:placeholder>
            <w:docPart w:val="5F8EC9C9342043AFB63187D45B2C34BF"/>
          </w:placeholder>
          <w:showingPlcHdr/>
          <w15:color w:val="99CCFF"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>
          <w:rPr>
            <w:rStyle w:val="Formatvorlage3"/>
          </w:rPr>
        </w:sdtEndPr>
        <w:sdtContent>
          <w:r w:rsidR="00BD5121" w:rsidRPr="00362BB0"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p w14:paraId="1E1A2BE1" w14:textId="51B34791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Wurde das Unternehmen bereits in den letzten drei Jahren gefördert?</w:t>
      </w:r>
      <w:r w:rsidR="00BD5121" w:rsidRPr="00362BB0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844743452"/>
          <w:placeholder>
            <w:docPart w:val="EFB7F555C1FB41BD91AA8DFDF174E31D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6C0A14" w:rsidRPr="00362BB0"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p w14:paraId="426D3218" w14:textId="1A60DCB1" w:rsidR="00B44640" w:rsidRPr="00362BB0" w:rsidRDefault="00B44640" w:rsidP="00E81C82">
      <w:pPr>
        <w:jc w:val="both"/>
        <w:rPr>
          <w:rFonts w:ascii="Arial" w:hAnsi="Arial" w:cs="Arial"/>
        </w:rPr>
      </w:pPr>
    </w:p>
    <w:p w14:paraId="4449319C" w14:textId="77777777" w:rsidR="00112C30" w:rsidRPr="00AB450A" w:rsidRDefault="00112C30" w:rsidP="00E81C82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1979"/>
      </w:tblGrid>
      <w:tr w:rsidR="00281EE0" w:rsidRPr="00AB450A" w14:paraId="56B08343" w14:textId="77777777" w:rsidTr="00362BB0">
        <w:tc>
          <w:tcPr>
            <w:tcW w:w="2972" w:type="dxa"/>
            <w:shd w:val="clear" w:color="auto" w:fill="F2F2F2" w:themeFill="background1" w:themeFillShade="F2"/>
          </w:tcPr>
          <w:p w14:paraId="3ED67956" w14:textId="22EF3745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lastRenderedPageBreak/>
              <w:t xml:space="preserve">Anzahl der Mitarbeiter </w:t>
            </w:r>
            <w:r w:rsidRPr="00362BB0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843" w:type="dxa"/>
          </w:tcPr>
          <w:p w14:paraId="44F9AE1C" w14:textId="2306059F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9994828" w14:textId="0401A7DD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AB450A">
              <w:rPr>
                <w:rFonts w:ascii="Arial" w:hAnsi="Arial" w:cs="Arial"/>
              </w:rPr>
              <w:t>Umsatz 20</w:t>
            </w:r>
            <w:r w:rsidR="00B70030">
              <w:rPr>
                <w:rFonts w:ascii="Arial" w:hAnsi="Arial" w:cs="Arial"/>
              </w:rPr>
              <w:t>20</w:t>
            </w:r>
            <w:r w:rsidRPr="00362BB0">
              <w:rPr>
                <w:rFonts w:ascii="Arial" w:hAnsi="Arial" w:cs="Arial"/>
              </w:rPr>
              <w:t xml:space="preserve"> </w:t>
            </w:r>
            <w:r w:rsidRPr="00362BB0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979" w:type="dxa"/>
          </w:tcPr>
          <w:p w14:paraId="4871F428" w14:textId="5CBDF465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</w:tr>
      <w:tr w:rsidR="00281EE0" w:rsidRPr="00AB450A" w14:paraId="6666E858" w14:textId="77777777" w:rsidTr="00362BB0">
        <w:tc>
          <w:tcPr>
            <w:tcW w:w="2972" w:type="dxa"/>
            <w:shd w:val="clear" w:color="auto" w:fill="F2F2F2" w:themeFill="background1" w:themeFillShade="F2"/>
          </w:tcPr>
          <w:p w14:paraId="4CA88E49" w14:textId="328DF93D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Gewinn 20</w:t>
            </w:r>
            <w:r w:rsidR="00B70030">
              <w:rPr>
                <w:rFonts w:ascii="Arial" w:hAnsi="Arial" w:cs="Arial"/>
              </w:rPr>
              <w:t>20</w:t>
            </w:r>
            <w:r w:rsidRPr="00362BB0">
              <w:rPr>
                <w:rFonts w:ascii="Arial" w:hAnsi="Arial" w:cs="Arial"/>
              </w:rPr>
              <w:t xml:space="preserve"> </w:t>
            </w:r>
            <w:r w:rsidRPr="00362BB0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843" w:type="dxa"/>
          </w:tcPr>
          <w:p w14:paraId="79676467" w14:textId="02DB07BA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83B41D" w14:textId="3D60C28A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Umsatz 202</w:t>
            </w:r>
            <w:r w:rsidR="00B70030">
              <w:rPr>
                <w:rFonts w:ascii="Arial" w:hAnsi="Arial" w:cs="Arial"/>
              </w:rPr>
              <w:t>1</w:t>
            </w:r>
            <w:r w:rsidRPr="00362BB0">
              <w:rPr>
                <w:rFonts w:ascii="Arial" w:hAnsi="Arial" w:cs="Arial"/>
              </w:rPr>
              <w:t xml:space="preserve"> </w:t>
            </w:r>
            <w:r w:rsidRPr="00362BB0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979" w:type="dxa"/>
          </w:tcPr>
          <w:p w14:paraId="6DA17734" w14:textId="7E55A7B8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</w:tr>
      <w:tr w:rsidR="00281EE0" w:rsidRPr="00362BB0" w14:paraId="012B5FE6" w14:textId="77777777" w:rsidTr="00362BB0">
        <w:tc>
          <w:tcPr>
            <w:tcW w:w="2972" w:type="dxa"/>
            <w:shd w:val="clear" w:color="auto" w:fill="F2F2F2" w:themeFill="background1" w:themeFillShade="F2"/>
          </w:tcPr>
          <w:p w14:paraId="3C271F05" w14:textId="7CE3B180" w:rsidR="00281EE0" w:rsidRPr="00362BB0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Gewinn 202</w:t>
            </w:r>
            <w:r w:rsidR="00B70030">
              <w:rPr>
                <w:rFonts w:ascii="Arial" w:hAnsi="Arial" w:cs="Arial"/>
              </w:rPr>
              <w:t>1</w:t>
            </w:r>
            <w:r w:rsidRPr="00362BB0">
              <w:rPr>
                <w:rFonts w:ascii="Arial" w:hAnsi="Arial" w:cs="Arial"/>
              </w:rPr>
              <w:t xml:space="preserve"> </w:t>
            </w:r>
            <w:r w:rsidRPr="00362BB0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843" w:type="dxa"/>
          </w:tcPr>
          <w:p w14:paraId="43DDCCC5" w14:textId="3CEF730E" w:rsidR="00281EE0" w:rsidRPr="00362BB0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F05861F" w14:textId="740F5B3B" w:rsidR="00281EE0" w:rsidRPr="00362BB0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Cashflow 20</w:t>
            </w:r>
            <w:r w:rsidR="00B70030">
              <w:rPr>
                <w:rFonts w:ascii="Arial" w:hAnsi="Arial" w:cs="Arial"/>
              </w:rPr>
              <w:t>20</w:t>
            </w:r>
            <w:r w:rsidRPr="00362BB0">
              <w:rPr>
                <w:rFonts w:ascii="Arial" w:hAnsi="Arial" w:cs="Arial"/>
              </w:rPr>
              <w:t xml:space="preserve"> </w:t>
            </w:r>
            <w:r w:rsidRPr="00362BB0">
              <w:rPr>
                <w:rFonts w:ascii="Arial" w:hAnsi="Arial" w:cs="Arial"/>
                <w:vertAlign w:val="superscript"/>
              </w:rPr>
              <w:t>2) 3)</w:t>
            </w:r>
          </w:p>
        </w:tc>
        <w:tc>
          <w:tcPr>
            <w:tcW w:w="1979" w:type="dxa"/>
          </w:tcPr>
          <w:p w14:paraId="01F723F7" w14:textId="371046AA" w:rsidR="00281EE0" w:rsidRPr="00362BB0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</w:tr>
      <w:tr w:rsidR="00D81773" w:rsidRPr="00362BB0" w14:paraId="24D8AB6E" w14:textId="77777777" w:rsidTr="00362BB0">
        <w:tc>
          <w:tcPr>
            <w:tcW w:w="2972" w:type="dxa"/>
            <w:shd w:val="clear" w:color="auto" w:fill="F2F2F2" w:themeFill="background1" w:themeFillShade="F2"/>
          </w:tcPr>
          <w:p w14:paraId="670D86B2" w14:textId="123F241F" w:rsidR="00D81773" w:rsidRPr="00362BB0" w:rsidRDefault="00D81773" w:rsidP="00362BB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F5528E" w14:textId="491DAB3D" w:rsidR="00D81773" w:rsidRPr="00362BB0" w:rsidRDefault="00D81773" w:rsidP="00362BB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A6CB6AD" w14:textId="092DC48F" w:rsidR="00D81773" w:rsidRPr="00362BB0" w:rsidRDefault="00D81773" w:rsidP="00362BB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Cashflow 202</w:t>
            </w:r>
            <w:r w:rsidR="00B70030">
              <w:rPr>
                <w:rFonts w:ascii="Arial" w:hAnsi="Arial" w:cs="Arial"/>
              </w:rPr>
              <w:t>1</w:t>
            </w:r>
            <w:r w:rsidRPr="00362BB0">
              <w:rPr>
                <w:rFonts w:ascii="Arial" w:hAnsi="Arial" w:cs="Arial"/>
              </w:rPr>
              <w:t xml:space="preserve"> </w:t>
            </w:r>
            <w:r w:rsidRPr="00362BB0">
              <w:rPr>
                <w:rFonts w:ascii="Arial" w:hAnsi="Arial" w:cs="Arial"/>
                <w:vertAlign w:val="superscript"/>
              </w:rPr>
              <w:t>2) 3)</w:t>
            </w:r>
          </w:p>
        </w:tc>
        <w:tc>
          <w:tcPr>
            <w:tcW w:w="1979" w:type="dxa"/>
          </w:tcPr>
          <w:p w14:paraId="77A8E150" w14:textId="0673B550" w:rsidR="00D81773" w:rsidRPr="00362BB0" w:rsidRDefault="00D81773" w:rsidP="00362BB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</w:tr>
    </w:tbl>
    <w:p w14:paraId="71F9E769" w14:textId="77777777" w:rsidR="00112C30" w:rsidRPr="00362BB0" w:rsidRDefault="00112C30" w:rsidP="00E81C82">
      <w:pPr>
        <w:spacing w:after="0"/>
        <w:jc w:val="both"/>
        <w:rPr>
          <w:rFonts w:ascii="Arial" w:hAnsi="Arial" w:cs="Arial"/>
          <w:vertAlign w:val="superscript"/>
        </w:rPr>
      </w:pPr>
    </w:p>
    <w:p w14:paraId="54EC5A16" w14:textId="4E19C2CD" w:rsidR="00F36979" w:rsidRPr="00362BB0" w:rsidRDefault="00F36979" w:rsidP="00E81C8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2BB0">
        <w:rPr>
          <w:rFonts w:ascii="Arial" w:hAnsi="Arial" w:cs="Arial"/>
          <w:sz w:val="18"/>
          <w:szCs w:val="18"/>
          <w:vertAlign w:val="superscript"/>
        </w:rPr>
        <w:t>1)</w:t>
      </w:r>
      <w:r w:rsidRPr="00362BB0">
        <w:rPr>
          <w:rFonts w:ascii="Arial" w:hAnsi="Arial" w:cs="Arial"/>
          <w:sz w:val="18"/>
          <w:szCs w:val="18"/>
        </w:rPr>
        <w:t xml:space="preserve"> Vollzeit-Äquivalent (40 Std./Woche), Stichtag 01.01.202</w:t>
      </w:r>
      <w:r w:rsidR="00B70030">
        <w:rPr>
          <w:rFonts w:ascii="Arial" w:hAnsi="Arial" w:cs="Arial"/>
          <w:sz w:val="18"/>
          <w:szCs w:val="18"/>
        </w:rPr>
        <w:t>3</w:t>
      </w:r>
    </w:p>
    <w:p w14:paraId="70A9F276" w14:textId="77278CB7" w:rsidR="00F36979" w:rsidRPr="00362BB0" w:rsidRDefault="00F36979" w:rsidP="00E81C82">
      <w:pPr>
        <w:spacing w:after="0"/>
        <w:jc w:val="both"/>
        <w:rPr>
          <w:rFonts w:ascii="Arial" w:hAnsi="Arial" w:cs="Arial"/>
          <w:sz w:val="18"/>
          <w:szCs w:val="18"/>
        </w:rPr>
      </w:pPr>
      <w:r w:rsidRPr="00A921C9">
        <w:rPr>
          <w:rFonts w:ascii="Arial" w:hAnsi="Arial" w:cs="Arial"/>
          <w:sz w:val="18"/>
          <w:szCs w:val="18"/>
          <w:vertAlign w:val="superscript"/>
        </w:rPr>
        <w:t>2)</w:t>
      </w:r>
      <w:r w:rsidRPr="00A921C9">
        <w:rPr>
          <w:rFonts w:ascii="Arial" w:hAnsi="Arial" w:cs="Arial"/>
          <w:sz w:val="18"/>
          <w:szCs w:val="18"/>
        </w:rPr>
        <w:t xml:space="preserve"> </w:t>
      </w:r>
      <w:r w:rsidR="00D81773" w:rsidRPr="00A921C9">
        <w:rPr>
          <w:rFonts w:ascii="Arial" w:hAnsi="Arial" w:cs="Arial"/>
          <w:sz w:val="18"/>
          <w:szCs w:val="18"/>
        </w:rPr>
        <w:t xml:space="preserve">Geschäftsjahr mit Ende in dem angegebenen Jahr; </w:t>
      </w:r>
      <w:r w:rsidRPr="00A921C9">
        <w:rPr>
          <w:rFonts w:ascii="Arial" w:hAnsi="Arial" w:cs="Arial"/>
          <w:sz w:val="18"/>
          <w:szCs w:val="18"/>
        </w:rPr>
        <w:t>Betrag in vollen Euro</w:t>
      </w:r>
    </w:p>
    <w:p w14:paraId="022B143F" w14:textId="58EE42BC" w:rsidR="00F36979" w:rsidRPr="00362BB0" w:rsidRDefault="00F36979" w:rsidP="00E81C8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2BB0">
        <w:rPr>
          <w:rFonts w:ascii="Arial" w:hAnsi="Arial" w:cs="Arial"/>
          <w:sz w:val="18"/>
          <w:szCs w:val="18"/>
          <w:vertAlign w:val="superscript"/>
        </w:rPr>
        <w:t>3)</w:t>
      </w:r>
      <w:r w:rsidRPr="00362BB0">
        <w:rPr>
          <w:rFonts w:ascii="Arial" w:hAnsi="Arial" w:cs="Arial"/>
          <w:sz w:val="18"/>
          <w:szCs w:val="18"/>
        </w:rPr>
        <w:t xml:space="preserve"> Definition</w:t>
      </w:r>
      <w:r w:rsidR="00D81773" w:rsidRPr="00362BB0">
        <w:rPr>
          <w:rFonts w:ascii="Arial" w:hAnsi="Arial" w:cs="Arial"/>
          <w:sz w:val="18"/>
          <w:szCs w:val="18"/>
        </w:rPr>
        <w:t>: Cashflow = Jahresüberschuss bzw. Jahresfehlbetrag + Abschreibungen</w:t>
      </w:r>
    </w:p>
    <w:p w14:paraId="5B7543F6" w14:textId="21E28032" w:rsidR="00F36979" w:rsidRPr="00362BB0" w:rsidRDefault="00F36979" w:rsidP="00E81C82">
      <w:pPr>
        <w:jc w:val="both"/>
        <w:rPr>
          <w:rFonts w:ascii="Arial" w:hAnsi="Arial" w:cs="Arial"/>
        </w:rPr>
      </w:pPr>
    </w:p>
    <w:p w14:paraId="506BF0CA" w14:textId="2CCA5DC0" w:rsidR="00AB450A" w:rsidRPr="00AB450A" w:rsidRDefault="00BD5121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Wie soll der Eigenanteil finanziert werden?</w:t>
      </w:r>
      <w:r w:rsidRPr="00362BB0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327016478"/>
          <w:placeholder>
            <w:docPart w:val="3A783A67E2C14B729B274E24D76AEAF0"/>
          </w:placeholder>
          <w:showingPlcHdr/>
          <w:dropDownList>
            <w:listItem w:value="Wählen Sie ein Element aus."/>
            <w:listItem w:displayText="Cashflow" w:value="Cashflow"/>
            <w:listItem w:displayText="F&amp;E-Budget" w:value="F&amp;E-Budget"/>
            <w:listItem w:displayText="Vorhabensbezogene Kreditzusage" w:value="Vorhabensbezogene Kreditzusage"/>
            <w:listItem w:displayText="Sonstige eingeräumte Kreditlinien" w:value="Sonstige eingeräumte Kreditlinien"/>
            <w:listItem w:displayText="Sonstiges:" w:value="Sonstiges:"/>
          </w:dropDownList>
        </w:sdtPr>
        <w:sdtEndPr/>
        <w:sdtContent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p w14:paraId="4486B3DA" w14:textId="40408EE8" w:rsidR="00BD5121" w:rsidRPr="00362BB0" w:rsidRDefault="00BD5121" w:rsidP="00E81C82">
      <w:pPr>
        <w:jc w:val="both"/>
        <w:rPr>
          <w:rFonts w:ascii="Arial" w:hAnsi="Arial" w:cs="Arial"/>
        </w:rPr>
      </w:pPr>
    </w:p>
    <w:p w14:paraId="07B72FDA" w14:textId="77777777" w:rsidR="00BD5121" w:rsidRPr="00362BB0" w:rsidRDefault="00BD5121" w:rsidP="00E81C82">
      <w:pPr>
        <w:jc w:val="both"/>
        <w:rPr>
          <w:rFonts w:ascii="Arial" w:hAnsi="Arial" w:cs="Arial"/>
        </w:rPr>
      </w:pPr>
    </w:p>
    <w:p w14:paraId="1ADEC4EA" w14:textId="77777777" w:rsidR="00A921C9" w:rsidRDefault="00112C30" w:rsidP="00362BB0">
      <w:pPr>
        <w:rPr>
          <w:rFonts w:ascii="Arial" w:hAnsi="Arial" w:cs="Arial"/>
        </w:rPr>
      </w:pP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="00A921C9">
        <w:rPr>
          <w:rFonts w:ascii="Arial" w:hAnsi="Arial" w:cs="Arial"/>
        </w:rPr>
        <w:t>---------------------</w:t>
      </w:r>
      <w:r w:rsidR="00F36979" w:rsidRPr="00362BB0">
        <w:rPr>
          <w:rFonts w:ascii="Arial" w:hAnsi="Arial" w:cs="Arial"/>
        </w:rPr>
        <w:tab/>
      </w:r>
      <w:r w:rsidR="00362BB0">
        <w:rPr>
          <w:rFonts w:ascii="Arial" w:hAnsi="Arial" w:cs="Arial"/>
        </w:rPr>
        <w:br/>
        <w:t>Ort, Datum</w:t>
      </w:r>
      <w:r w:rsidR="00362BB0">
        <w:rPr>
          <w:rFonts w:ascii="Arial" w:hAnsi="Arial" w:cs="Arial"/>
        </w:rPr>
        <w:br/>
      </w:r>
      <w:r w:rsidR="00362BB0">
        <w:rPr>
          <w:rFonts w:ascii="Arial" w:hAnsi="Arial" w:cs="Arial"/>
        </w:rPr>
        <w:br/>
      </w:r>
      <w:r w:rsidR="00362BB0">
        <w:rPr>
          <w:rFonts w:ascii="Arial" w:hAnsi="Arial" w:cs="Arial"/>
        </w:rPr>
        <w:br/>
      </w:r>
      <w:r w:rsidR="00362BB0">
        <w:rPr>
          <w:rFonts w:ascii="Arial" w:hAnsi="Arial" w:cs="Arial"/>
        </w:rPr>
        <w:br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>
        <w:rPr>
          <w:rFonts w:ascii="Arial" w:hAnsi="Arial" w:cs="Arial"/>
        </w:rPr>
        <w:t>---------------------</w:t>
      </w:r>
      <w:r w:rsidR="00F36979" w:rsidRPr="00362BB0">
        <w:rPr>
          <w:rFonts w:ascii="Arial" w:hAnsi="Arial" w:cs="Arial"/>
        </w:rPr>
        <w:tab/>
      </w:r>
      <w:r w:rsidR="00F36979" w:rsidRPr="00362BB0">
        <w:rPr>
          <w:rFonts w:ascii="Arial" w:hAnsi="Arial" w:cs="Arial"/>
        </w:rPr>
        <w:tab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>
        <w:rPr>
          <w:rFonts w:ascii="Arial" w:hAnsi="Arial" w:cs="Arial"/>
        </w:rPr>
        <w:t>---------------------</w:t>
      </w:r>
      <w:r w:rsidR="007368D6" w:rsidRPr="00362BB0">
        <w:rPr>
          <w:rFonts w:ascii="Arial" w:hAnsi="Arial" w:cs="Arial"/>
        </w:rPr>
        <w:t>Name, Position</w:t>
      </w:r>
      <w:r w:rsidR="007368D6" w:rsidRPr="00362BB0">
        <w:rPr>
          <w:rFonts w:ascii="Arial" w:hAnsi="Arial" w:cs="Arial"/>
        </w:rPr>
        <w:tab/>
      </w:r>
      <w:r w:rsidR="007368D6" w:rsidRPr="00362BB0">
        <w:rPr>
          <w:rFonts w:ascii="Arial" w:hAnsi="Arial" w:cs="Arial"/>
        </w:rPr>
        <w:tab/>
      </w:r>
      <w:r w:rsidR="007368D6" w:rsidRPr="00362BB0">
        <w:rPr>
          <w:rFonts w:ascii="Arial" w:hAnsi="Arial" w:cs="Arial"/>
        </w:rPr>
        <w:tab/>
      </w:r>
      <w:r w:rsidR="00A921C9">
        <w:rPr>
          <w:rFonts w:ascii="Arial" w:hAnsi="Arial" w:cs="Arial"/>
        </w:rPr>
        <w:tab/>
      </w:r>
      <w:r w:rsidR="00A921C9">
        <w:rPr>
          <w:rFonts w:ascii="Arial" w:hAnsi="Arial" w:cs="Arial"/>
        </w:rPr>
        <w:tab/>
      </w:r>
      <w:r w:rsidR="007368D6" w:rsidRPr="00362BB0">
        <w:rPr>
          <w:rFonts w:ascii="Arial" w:hAnsi="Arial" w:cs="Arial"/>
        </w:rPr>
        <w:t>Unterschrift</w:t>
      </w:r>
    </w:p>
    <w:p w14:paraId="603E66EC" w14:textId="0CCCC1DD" w:rsidR="00A921C9" w:rsidRDefault="00A921C9" w:rsidP="00362BB0">
      <w:pPr>
        <w:rPr>
          <w:rFonts w:ascii="Arial" w:hAnsi="Arial" w:cs="Arial"/>
        </w:rPr>
      </w:pPr>
    </w:p>
    <w:p w14:paraId="2635F954" w14:textId="77777777" w:rsidR="00A921C9" w:rsidRDefault="00A921C9" w:rsidP="00362BB0">
      <w:pPr>
        <w:rPr>
          <w:rFonts w:ascii="Arial" w:hAnsi="Arial" w:cs="Arial"/>
        </w:rPr>
      </w:pPr>
    </w:p>
    <w:p w14:paraId="6A4FA729" w14:textId="071C0416" w:rsidR="00A921C9" w:rsidRDefault="00E441D5" w:rsidP="00362BB0">
      <w:pPr>
        <w:rPr>
          <w:rFonts w:ascii="Arial" w:hAnsi="Arial" w:cs="Arial"/>
        </w:rPr>
      </w:pP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>
        <w:rPr>
          <w:rFonts w:ascii="Arial" w:hAnsi="Arial" w:cs="Arial"/>
        </w:rPr>
        <w:t>---------------------</w:t>
      </w:r>
    </w:p>
    <w:p w14:paraId="3EF91AE2" w14:textId="44DCEBD2" w:rsidR="00F36979" w:rsidRPr="00362BB0" w:rsidRDefault="00A921C9" w:rsidP="00362BB0">
      <w:pPr>
        <w:rPr>
          <w:rFonts w:ascii="Arial" w:hAnsi="Arial" w:cs="Arial"/>
        </w:rPr>
      </w:pPr>
      <w:r>
        <w:rPr>
          <w:rFonts w:ascii="Arial" w:hAnsi="Arial" w:cs="Arial"/>
        </w:rPr>
        <w:t>Stempel des Unternehmens</w:t>
      </w:r>
      <w:r w:rsidR="007368D6" w:rsidRPr="00362BB0">
        <w:rPr>
          <w:rFonts w:ascii="Arial" w:hAnsi="Arial" w:cs="Arial"/>
        </w:rPr>
        <w:tab/>
      </w:r>
    </w:p>
    <w:p w14:paraId="3958E18D" w14:textId="6FE5DEB9" w:rsidR="00353142" w:rsidRPr="00362BB0" w:rsidRDefault="00353142">
      <w:pPr>
        <w:rPr>
          <w:rFonts w:ascii="Arial" w:hAnsi="Arial" w:cs="Arial"/>
        </w:rPr>
      </w:pPr>
    </w:p>
    <w:sectPr w:rsidR="00353142" w:rsidRPr="00362BB0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928C" w14:textId="77777777" w:rsidR="0008793F" w:rsidRDefault="0008793F" w:rsidP="004A41C2">
      <w:pPr>
        <w:spacing w:after="0" w:line="240" w:lineRule="auto"/>
      </w:pPr>
      <w:r>
        <w:separator/>
      </w:r>
    </w:p>
  </w:endnote>
  <w:endnote w:type="continuationSeparator" w:id="0">
    <w:p w14:paraId="115713B3" w14:textId="77777777" w:rsidR="0008793F" w:rsidRDefault="0008793F" w:rsidP="004A41C2">
      <w:pPr>
        <w:spacing w:after="0" w:line="240" w:lineRule="auto"/>
      </w:pPr>
      <w:r>
        <w:continuationSeparator/>
      </w:r>
    </w:p>
  </w:endnote>
  <w:endnote w:type="continuationNotice" w:id="1">
    <w:p w14:paraId="6A03FCB0" w14:textId="77777777" w:rsidR="0008793F" w:rsidRDefault="00087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953D" w14:textId="725CFEF4" w:rsidR="00243DDC" w:rsidRDefault="00243DD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2FD642D" wp14:editId="536FAAB6">
          <wp:simplePos x="0" y="0"/>
          <wp:positionH relativeFrom="column">
            <wp:posOffset>4952323</wp:posOffset>
          </wp:positionH>
          <wp:positionV relativeFrom="paragraph">
            <wp:posOffset>24764</wp:posOffset>
          </wp:positionV>
          <wp:extent cx="810937" cy="428625"/>
          <wp:effectExtent l="0" t="0" r="8255" b="0"/>
          <wp:wrapNone/>
          <wp:docPr id="3" name="Grafik 2" descr="Bildergebnis für iab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Bildergebnis für iab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07" cy="4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C87D" w14:textId="77777777" w:rsidR="0008793F" w:rsidRDefault="0008793F" w:rsidP="004A41C2">
      <w:pPr>
        <w:spacing w:after="0" w:line="240" w:lineRule="auto"/>
      </w:pPr>
      <w:r>
        <w:separator/>
      </w:r>
    </w:p>
  </w:footnote>
  <w:footnote w:type="continuationSeparator" w:id="0">
    <w:p w14:paraId="128AA9B9" w14:textId="77777777" w:rsidR="0008793F" w:rsidRDefault="0008793F" w:rsidP="004A41C2">
      <w:pPr>
        <w:spacing w:after="0" w:line="240" w:lineRule="auto"/>
      </w:pPr>
      <w:r>
        <w:continuationSeparator/>
      </w:r>
    </w:p>
  </w:footnote>
  <w:footnote w:type="continuationNotice" w:id="1">
    <w:p w14:paraId="7C17C88A" w14:textId="77777777" w:rsidR="0008793F" w:rsidRDefault="000879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4E82" w14:textId="1BE9C5FB" w:rsidR="00874345" w:rsidRDefault="00874345" w:rsidP="00874345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76D15AB" wp14:editId="11EB63A2">
          <wp:extent cx="2554702" cy="827049"/>
          <wp:effectExtent l="0" t="0" r="0" b="0"/>
          <wp:docPr id="2" name="Picture 4" descr="Bildergebnis für bayerisches staatsministerium für wirtschaft und medien energie und tech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Bildergebnis für bayerisches staatsministerium für wirtschaft und medien energie und technolog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702" cy="82704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755BA19D" w14:textId="21419696" w:rsidR="004A41C2" w:rsidRDefault="004A41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BBF"/>
    <w:multiLevelType w:val="hybridMultilevel"/>
    <w:tmpl w:val="A0B826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4178"/>
    <w:multiLevelType w:val="hybridMultilevel"/>
    <w:tmpl w:val="B426B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02EA8"/>
    <w:multiLevelType w:val="hybridMultilevel"/>
    <w:tmpl w:val="0D3298F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E3B16"/>
    <w:multiLevelType w:val="hybridMultilevel"/>
    <w:tmpl w:val="E30E1B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429812">
    <w:abstractNumId w:val="1"/>
  </w:num>
  <w:num w:numId="2" w16cid:durableId="1797218806">
    <w:abstractNumId w:val="2"/>
  </w:num>
  <w:num w:numId="3" w16cid:durableId="113985157">
    <w:abstractNumId w:val="3"/>
  </w:num>
  <w:num w:numId="4" w16cid:durableId="148867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42"/>
    <w:rsid w:val="00031117"/>
    <w:rsid w:val="0008793F"/>
    <w:rsid w:val="00112C30"/>
    <w:rsid w:val="00116ED0"/>
    <w:rsid w:val="001F3257"/>
    <w:rsid w:val="00243DDC"/>
    <w:rsid w:val="002458E4"/>
    <w:rsid w:val="00281EE0"/>
    <w:rsid w:val="00282346"/>
    <w:rsid w:val="002C7FE8"/>
    <w:rsid w:val="00305DF6"/>
    <w:rsid w:val="00353142"/>
    <w:rsid w:val="00362BB0"/>
    <w:rsid w:val="003650CB"/>
    <w:rsid w:val="00380315"/>
    <w:rsid w:val="004A41C2"/>
    <w:rsid w:val="004E5C05"/>
    <w:rsid w:val="004F1A68"/>
    <w:rsid w:val="00503982"/>
    <w:rsid w:val="0055560F"/>
    <w:rsid w:val="00647BCC"/>
    <w:rsid w:val="006C0A14"/>
    <w:rsid w:val="006D262E"/>
    <w:rsid w:val="007368D6"/>
    <w:rsid w:val="00752ED6"/>
    <w:rsid w:val="00790526"/>
    <w:rsid w:val="007C40AF"/>
    <w:rsid w:val="007D7222"/>
    <w:rsid w:val="00822508"/>
    <w:rsid w:val="00874345"/>
    <w:rsid w:val="008C1E9D"/>
    <w:rsid w:val="008C4753"/>
    <w:rsid w:val="008F0A0E"/>
    <w:rsid w:val="00942B13"/>
    <w:rsid w:val="009C5B8C"/>
    <w:rsid w:val="00A921C9"/>
    <w:rsid w:val="00AA432A"/>
    <w:rsid w:val="00AB450A"/>
    <w:rsid w:val="00B04CC6"/>
    <w:rsid w:val="00B20246"/>
    <w:rsid w:val="00B44640"/>
    <w:rsid w:val="00B70030"/>
    <w:rsid w:val="00BD3DC9"/>
    <w:rsid w:val="00BD5121"/>
    <w:rsid w:val="00C511C3"/>
    <w:rsid w:val="00C71D56"/>
    <w:rsid w:val="00C734BF"/>
    <w:rsid w:val="00C857AD"/>
    <w:rsid w:val="00D80C69"/>
    <w:rsid w:val="00D81773"/>
    <w:rsid w:val="00D96A8D"/>
    <w:rsid w:val="00DB6762"/>
    <w:rsid w:val="00E15EB2"/>
    <w:rsid w:val="00E41BFC"/>
    <w:rsid w:val="00E441D5"/>
    <w:rsid w:val="00E81C82"/>
    <w:rsid w:val="00F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B54C"/>
  <w15:chartTrackingRefBased/>
  <w15:docId w15:val="{EDBD9521-CD82-461E-A667-F538D119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2C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31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38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A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41C2"/>
  </w:style>
  <w:style w:type="paragraph" w:styleId="Fuzeile">
    <w:name w:val="footer"/>
    <w:basedOn w:val="Standard"/>
    <w:link w:val="FuzeileZchn"/>
    <w:uiPriority w:val="99"/>
    <w:unhideWhenUsed/>
    <w:rsid w:val="004A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41C2"/>
  </w:style>
  <w:style w:type="character" w:styleId="Hervorhebung">
    <w:name w:val="Emphasis"/>
    <w:basedOn w:val="Absatz-Standardschriftart"/>
    <w:uiPriority w:val="20"/>
    <w:qFormat/>
    <w:rsid w:val="004A41C2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4A41C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A41C2"/>
    <w:rPr>
      <w:rFonts w:ascii="Arial" w:hAnsi="Arial"/>
      <w:sz w:val="18"/>
      <w:bdr w:val="single" w:sz="4" w:space="0" w:color="auto"/>
    </w:rPr>
  </w:style>
  <w:style w:type="character" w:customStyle="1" w:styleId="Formatvorlage2">
    <w:name w:val="Formatvorlage2"/>
    <w:basedOn w:val="Absatz-Standardschriftart"/>
    <w:uiPriority w:val="1"/>
    <w:rsid w:val="004A41C2"/>
    <w:rPr>
      <w:bdr w:val="none" w:sz="0" w:space="0" w:color="auto"/>
      <w:shd w:val="solid" w:color="auto" w:fill="DEEAF6" w:themeFill="accent1" w:themeFillTint="33"/>
    </w:rPr>
  </w:style>
  <w:style w:type="character" w:customStyle="1" w:styleId="Formatvorlage3">
    <w:name w:val="Formatvorlage3"/>
    <w:basedOn w:val="Absatz-Standardschriftart"/>
    <w:uiPriority w:val="1"/>
    <w:rsid w:val="004A41C2"/>
    <w:rPr>
      <w:rFonts w:ascii="Arial" w:hAnsi="Arial"/>
      <w:sz w:val="22"/>
      <w:bdr w:val="none" w:sz="0" w:space="0" w:color="auto"/>
      <w:shd w:val="clear" w:color="auto" w:fill="DEEAF6" w:themeFill="accent1" w:themeFillTint="3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5B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5B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5B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5B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5B8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8134FB4D354E829DF8C2FD535A4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8943E-53BD-421D-BE6F-5D00EF3DA932}"/>
      </w:docPartPr>
      <w:docPartBody>
        <w:p w:rsidR="008E6F1E" w:rsidRDefault="008E6F1E">
          <w:pPr>
            <w:pStyle w:val="488134FB4D354E829DF8C2FD535A40DD"/>
          </w:pPr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5F8EC9C9342043AFB63187D45B2C3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2DD28-E2EB-4FB0-8552-A17B8F807F7E}"/>
      </w:docPartPr>
      <w:docPartBody>
        <w:p w:rsidR="008E6F1E" w:rsidRDefault="008E6F1E">
          <w:pPr>
            <w:pStyle w:val="5F8EC9C9342043AFB63187D45B2C34BF"/>
          </w:pPr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EFB7F555C1FB41BD91AA8DFDF174E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22E23-7454-4192-AA6C-38A70605E8F9}"/>
      </w:docPartPr>
      <w:docPartBody>
        <w:p w:rsidR="008E6F1E" w:rsidRDefault="008E6F1E">
          <w:pPr>
            <w:pStyle w:val="EFB7F555C1FB41BD91AA8DFDF174E31D"/>
          </w:pPr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3A783A67E2C14B729B274E24D76AE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20DE8-7063-427E-90A5-AA3CD95D50CD}"/>
      </w:docPartPr>
      <w:docPartBody>
        <w:p w:rsidR="008E6F1E" w:rsidRDefault="008E6F1E">
          <w:pPr>
            <w:pStyle w:val="3A783A67E2C14B729B274E24D76AEAF0"/>
          </w:pPr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1E"/>
    <w:rsid w:val="000100A5"/>
    <w:rsid w:val="008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88134FB4D354E829DF8C2FD535A40DD">
    <w:name w:val="488134FB4D354E829DF8C2FD535A40DD"/>
  </w:style>
  <w:style w:type="paragraph" w:customStyle="1" w:styleId="5F8EC9C9342043AFB63187D45B2C34BF">
    <w:name w:val="5F8EC9C9342043AFB63187D45B2C34BF"/>
  </w:style>
  <w:style w:type="paragraph" w:customStyle="1" w:styleId="EFB7F555C1FB41BD91AA8DFDF174E31D">
    <w:name w:val="EFB7F555C1FB41BD91AA8DFDF174E31D"/>
  </w:style>
  <w:style w:type="paragraph" w:customStyle="1" w:styleId="3A783A67E2C14B729B274E24D76AEAF0">
    <w:name w:val="3A783A67E2C14B729B274E24D76AE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3128DCD6051C4D846F0E59501DCC19" ma:contentTypeVersion="1" ma:contentTypeDescription="Ein neues Dokument erstellen." ma:contentTypeScope="" ma:versionID="d2316101d4045b0cb4398ead4566bb2f">
  <xsd:schema xmlns:xsd="http://www.w3.org/2001/XMLSchema" xmlns:xs="http://www.w3.org/2001/XMLSchema" xmlns:p="http://schemas.microsoft.com/office/2006/metadata/properties" xmlns:ns2="ed69c66b-27e3-4ec8-aa0f-1154b8a60c1b" targetNamespace="http://schemas.microsoft.com/office/2006/metadata/properties" ma:root="true" ma:fieldsID="d74f420ca3e88160836d3d6d415a3e80" ns2:_="">
    <xsd:import namespace="ed69c66b-27e3-4ec8-aa0f-1154b8a60c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9c66b-27e3-4ec8-aa0f-1154b8a60c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9c66b-27e3-4ec8-aa0f-1154b8a60c1b">TSVQPAV2QD32-1431432139-12</_dlc_DocId>
    <_dlc_DocIdUrl xmlns="ed69c66b-27e3-4ec8-aa0f-1154b8a60c1b">
      <Url>https://proj.iabg.de/ForschungsvorhabenLuftRaumfahrttechnologien/_layouts/15/DocIdRedir.aspx?ID=TSVQPAV2QD32-1431432139-12</Url>
      <Description>TSVQPAV2QD32-1431432139-12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239C-531B-4D43-808B-F6E700801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D0704-9EB9-4964-9698-764B0951E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9c66b-27e3-4ec8-aa0f-1154b8a60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3FB9C-6D1D-4499-835F-A5B51C478095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ed69c66b-27e3-4ec8-aa0f-1154b8a60c1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E98A614-F8A1-46DA-BE5C-1EF56FDAEFE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8FC649-8B1B-4084-849F-0A0DA912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IABG mbH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 Andreas</dc:creator>
  <cp:keywords/>
  <dc:description/>
  <cp:lastModifiedBy>George Arnold</cp:lastModifiedBy>
  <cp:revision>3</cp:revision>
  <dcterms:created xsi:type="dcterms:W3CDTF">2023-04-12T14:05:00Z</dcterms:created>
  <dcterms:modified xsi:type="dcterms:W3CDTF">2023-04-24T10:46:00Z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0x010100683128DCD6051C4D846F0E59501DCC19</vt:lpwstr>
  </property>
  <property fmtid="{D5CDD505-2E9C-101B-9397-08002B2CF9AE}" pid="3" name="_dlc_DocIdItemGuid">
    <vt:lpwstr>a72e7081-fbce-45a1-984a-0a3aba42fb04</vt:lpwstr>
  </property>
</Properties>
</file>